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济南校区本科生毕业设计（论文）查重检测申请表</w:t>
      </w:r>
    </w:p>
    <w:tbl>
      <w:tblPr>
        <w:tblStyle w:val="6"/>
        <w:tblW w:w="8145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2663"/>
        <w:gridCol w:w="1313"/>
        <w:gridCol w:w="2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293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学生姓名</w:t>
            </w:r>
          </w:p>
        </w:tc>
        <w:tc>
          <w:tcPr>
            <w:tcW w:w="2663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所在系</w:t>
            </w:r>
          </w:p>
        </w:tc>
        <w:tc>
          <w:tcPr>
            <w:tcW w:w="2876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93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bookmarkStart w:id="1" w:name="_GoBack" w:colFirst="2" w:colLast="2"/>
            <w:bookmarkEnd w:id="1"/>
            <w:r>
              <w:rPr>
                <w:rFonts w:hint="eastAsia" w:ascii="仿宋_GB2312" w:hAnsi="仿宋" w:eastAsia="仿宋_GB2312"/>
                <w:sz w:val="24"/>
                <w:szCs w:val="24"/>
              </w:rPr>
              <w:t>专业班级</w:t>
            </w:r>
          </w:p>
        </w:tc>
        <w:tc>
          <w:tcPr>
            <w:tcW w:w="2663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号</w:t>
            </w:r>
          </w:p>
        </w:tc>
        <w:tc>
          <w:tcPr>
            <w:tcW w:w="2876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293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论文题目</w:t>
            </w:r>
          </w:p>
        </w:tc>
        <w:tc>
          <w:tcPr>
            <w:tcW w:w="685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3" w:type="dxa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指导教师</w:t>
            </w:r>
          </w:p>
        </w:tc>
        <w:tc>
          <w:tcPr>
            <w:tcW w:w="685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查重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检测</w:t>
            </w:r>
          </w:p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</w:t>
            </w:r>
          </w:p>
        </w:tc>
        <w:tc>
          <w:tcPr>
            <w:tcW w:w="6852" w:type="dxa"/>
            <w:gridSpan w:val="3"/>
          </w:tcPr>
          <w:tbl>
            <w:tblPr>
              <w:tblStyle w:val="6"/>
              <w:tblpPr w:leftFromText="180" w:rightFromText="180" w:horzAnchor="margin" w:tblpXSpec="center" w:tblpY="420"/>
              <w:tblOverlap w:val="never"/>
              <w:tblW w:w="5781" w:type="dxa"/>
              <w:tblInd w:w="0" w:type="dxa"/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41"/>
              <w:gridCol w:w="1757"/>
              <w:gridCol w:w="2683"/>
            </w:tblGrid>
            <w:tr>
              <w:tblPrEx>
                <w:shd w:val="clear" w:color="auto" w:fill="FFFFFF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1" w:hRule="atLeast"/>
              </w:trPr>
              <w:tc>
                <w:tcPr>
                  <w:tcW w:w="1341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结果类别</w:t>
                  </w:r>
                </w:p>
              </w:tc>
              <w:tc>
                <w:tcPr>
                  <w:tcW w:w="1757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检测结果</w:t>
                  </w:r>
                </w:p>
              </w:tc>
              <w:tc>
                <w:tcPr>
                  <w:tcW w:w="2683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性质初步认定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1" w:hRule="atLeast"/>
              </w:trPr>
              <w:tc>
                <w:tcPr>
                  <w:tcW w:w="134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A</w:t>
                  </w:r>
                </w:p>
              </w:tc>
              <w:tc>
                <w:tcPr>
                  <w:tcW w:w="1757" w:type="dxa"/>
                  <w:tcBorders>
                    <w:top w:val="nil"/>
                    <w:left w:val="single" w:color="auto" w:sz="4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ind w:firstLine="105" w:firstLineChars="50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R＜30%</w:t>
                  </w:r>
                </w:p>
              </w:tc>
              <w:tc>
                <w:tcPr>
                  <w:tcW w:w="2683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通过检测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1" w:hRule="atLeast"/>
              </w:trPr>
              <w:tc>
                <w:tcPr>
                  <w:tcW w:w="134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B</w:t>
                  </w:r>
                </w:p>
              </w:tc>
              <w:tc>
                <w:tcPr>
                  <w:tcW w:w="1757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 xml:space="preserve"> R≥30﹪</w:t>
                  </w:r>
                </w:p>
              </w:tc>
              <w:tc>
                <w:tcPr>
                  <w:tcW w:w="2683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adjustRightInd w:val="0"/>
                    <w:snapToGrid w:val="0"/>
                    <w:spacing w:line="360" w:lineRule="auto"/>
                    <w:rPr>
                      <w:rFonts w:ascii="仿宋_GB2312" w:hAnsi="仿宋" w:eastAsia="仿宋_GB2312"/>
                      <w:szCs w:val="21"/>
                    </w:rPr>
                  </w:pPr>
                  <w:r>
                    <w:rPr>
                      <w:rFonts w:hint="eastAsia" w:ascii="仿宋_GB2312" w:hAnsi="仿宋" w:eastAsia="仿宋_GB2312"/>
                      <w:szCs w:val="21"/>
                    </w:rPr>
                    <w:t>疑似有抄袭行为</w:t>
                  </w:r>
                </w:p>
              </w:tc>
            </w:tr>
          </w:tbl>
          <w:p>
            <w:pPr>
              <w:rPr>
                <w:sz w:val="10"/>
                <w:szCs w:val="10"/>
              </w:rPr>
            </w:pPr>
          </w:p>
          <w:p>
            <w:pPr>
              <w:adjustRightInd w:val="0"/>
              <w:snapToGrid w:val="0"/>
              <w:ind w:firstLine="420" w:firstLineChars="200"/>
            </w:pPr>
            <w:r>
              <w:rPr>
                <w:rFonts w:hint="eastAsia" w:ascii="仿宋_GB2312" w:hAnsi="仿宋" w:eastAsia="仿宋_GB2312"/>
                <w:szCs w:val="21"/>
              </w:rPr>
              <w:t>注：R为文章整篇文字复制比，是指被检测论文与非本人学术成果的文字重合字数占全文的百分比。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查重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检测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结果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处理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办法</w:t>
            </w:r>
          </w:p>
        </w:tc>
        <w:tc>
          <w:tcPr>
            <w:tcW w:w="6852" w:type="dxa"/>
            <w:gridSpan w:val="3"/>
          </w:tcPr>
          <w:p>
            <w:pPr>
              <w:adjustRightInd w:val="0"/>
              <w:snapToGrid w:val="0"/>
              <w:ind w:firstLine="420" w:firstLineChars="200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1、复制比R＜30%，视为通过检测。优秀毕业设计（论文）的文字复制比须达到R＜20%。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2、复制比R≥30%，学生必须对毕业设计（论文）进行修改，在规定时间内修改后须再次检测。经再次检测，复制比R＜30%方可参加答辩，但毕业设计（论文）成绩不得评定为“优秀”；复制比R≥30%者，由系（部）学术委员会组织专家进行认定。若认定该论文抄袭情况较轻，由指导教师指导学生进行论文修改，修改达到要求后正常参加答辩；若认定为抄袭情况严重，取消该生本次答辩资格，推迟一年答辩，当年作结业处理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3、未经查重检测的毕业设计（论文）成绩不得评定为“优秀”;本次随机抽检中未被检测的，可填写《济南校区本科生毕业设计（论文）查重检测申请表》（附件3）提交教科部教学科申请查重，检测结果按照本通知“第四部分第1、2条”执行</w:t>
            </w:r>
            <w:r>
              <w:rPr>
                <w:rFonts w:hint="eastAsia" w:ascii="仿宋_GB2312" w:hAnsi="仿宋" w:eastAsia="仿宋_GB2312"/>
                <w:szCs w:val="21"/>
                <w:lang w:eastAsia="zh-CN"/>
              </w:rPr>
              <w:t>，检测费用由学生自行承担</w:t>
            </w:r>
            <w:r>
              <w:rPr>
                <w:rFonts w:hint="eastAsia" w:ascii="仿宋_GB2312" w:hAnsi="仿宋" w:eastAsia="仿宋_GB2312"/>
                <w:szCs w:val="21"/>
              </w:rPr>
              <w:t>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4、</w:t>
            </w:r>
            <w:r>
              <w:rPr>
                <w:rFonts w:hint="eastAsia" w:ascii="仿宋_GB2312" w:hAnsi="仿宋" w:eastAsia="仿宋_GB2312"/>
                <w:szCs w:val="21"/>
              </w:rPr>
              <w:t>如学生对检测结果有异议，可在两日内提出申请重新进行检测，相关费用由学生承担。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学生本人签字</w:t>
            </w:r>
          </w:p>
        </w:tc>
        <w:tc>
          <w:tcPr>
            <w:tcW w:w="6852" w:type="dxa"/>
            <w:gridSpan w:val="3"/>
          </w:tcPr>
          <w:p>
            <w:pPr>
              <w:widowControl/>
              <w:ind w:firstLine="420" w:firstLineChars="200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本人已知晓以上检测标准及处理办法。</w:t>
            </w:r>
          </w:p>
          <w:p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   </w:t>
            </w:r>
          </w:p>
          <w:p>
            <w:pPr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" w:eastAsia="仿宋_GB2312"/>
                <w:szCs w:val="21"/>
              </w:rPr>
              <w:t xml:space="preserve"> 签字：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指导教师意见</w:t>
            </w:r>
          </w:p>
        </w:tc>
        <w:tc>
          <w:tcPr>
            <w:tcW w:w="6852" w:type="dxa"/>
            <w:gridSpan w:val="3"/>
          </w:tcPr>
          <w:p>
            <w:pPr>
              <w:widowControl/>
              <w:ind w:firstLine="420" w:firstLineChars="200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            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" w:eastAsia="仿宋_GB2312"/>
                <w:szCs w:val="21"/>
              </w:rPr>
              <w:t xml:space="preserve"> 签字：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系部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</w:t>
            </w:r>
          </w:p>
        </w:tc>
        <w:tc>
          <w:tcPr>
            <w:tcW w:w="6852" w:type="dxa"/>
            <w:gridSpan w:val="3"/>
          </w:tcPr>
          <w:p>
            <w:pPr>
              <w:widowControl/>
              <w:ind w:firstLine="420" w:firstLineChars="200"/>
              <w:jc w:val="left"/>
              <w:rPr>
                <w:rFonts w:ascii="仿宋_GB2312" w:hAnsi="仿宋" w:eastAsia="仿宋_GB2312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仿宋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 xml:space="preserve">          </w:t>
            </w:r>
          </w:p>
          <w:p>
            <w:pPr>
              <w:widowControl/>
              <w:ind w:firstLine="420" w:firstLineChars="200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" w:eastAsia="仿宋_GB2312"/>
                <w:szCs w:val="21"/>
              </w:rPr>
              <w:t>签字：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检测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结果</w:t>
            </w:r>
          </w:p>
        </w:tc>
        <w:tc>
          <w:tcPr>
            <w:tcW w:w="6852" w:type="dxa"/>
            <w:gridSpan w:val="3"/>
          </w:tcPr>
          <w:p>
            <w:pPr>
              <w:widowControl/>
              <w:jc w:val="left"/>
              <w:rPr>
                <w:rFonts w:ascii="仿宋_GB2312" w:hAnsi="仿宋" w:eastAsia="仿宋_GB2312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" w:eastAsia="仿宋_GB2312"/>
                <w:szCs w:val="21"/>
              </w:rPr>
              <w:t>检测人：          年   月   日</w:t>
            </w:r>
          </w:p>
        </w:tc>
      </w:tr>
    </w:tbl>
    <w:p>
      <w:pPr>
        <w:ind w:firstLine="210" w:firstLineChars="100"/>
      </w:pPr>
      <w:r>
        <w:rPr>
          <w:rFonts w:hint="eastAsia"/>
        </w:rPr>
        <w:t>注：本表一式两份，教科部、系部各留存一份。</w:t>
      </w:r>
    </w:p>
    <w:sectPr>
      <w:pgSz w:w="11906" w:h="16838"/>
      <w:pgMar w:top="709" w:right="1797" w:bottom="709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04F9"/>
    <w:rsid w:val="0001016E"/>
    <w:rsid w:val="000317B8"/>
    <w:rsid w:val="00034F8F"/>
    <w:rsid w:val="00054CE4"/>
    <w:rsid w:val="0006060A"/>
    <w:rsid w:val="00076EA0"/>
    <w:rsid w:val="00082D1A"/>
    <w:rsid w:val="00096EB0"/>
    <w:rsid w:val="000A40FD"/>
    <w:rsid w:val="000B056F"/>
    <w:rsid w:val="000E1A1F"/>
    <w:rsid w:val="000E5C3E"/>
    <w:rsid w:val="00140160"/>
    <w:rsid w:val="001A448F"/>
    <w:rsid w:val="001B373D"/>
    <w:rsid w:val="001E6B0B"/>
    <w:rsid w:val="0023422E"/>
    <w:rsid w:val="0024025B"/>
    <w:rsid w:val="0026650C"/>
    <w:rsid w:val="00270ADA"/>
    <w:rsid w:val="002937BD"/>
    <w:rsid w:val="002B0639"/>
    <w:rsid w:val="002B0667"/>
    <w:rsid w:val="00304D04"/>
    <w:rsid w:val="0037359F"/>
    <w:rsid w:val="00373981"/>
    <w:rsid w:val="00413BB1"/>
    <w:rsid w:val="00453E5E"/>
    <w:rsid w:val="00493987"/>
    <w:rsid w:val="004A76B7"/>
    <w:rsid w:val="004C0806"/>
    <w:rsid w:val="004D16B9"/>
    <w:rsid w:val="0056194F"/>
    <w:rsid w:val="0059142F"/>
    <w:rsid w:val="005B03F1"/>
    <w:rsid w:val="005B3709"/>
    <w:rsid w:val="005D3D47"/>
    <w:rsid w:val="005F1888"/>
    <w:rsid w:val="005F23C4"/>
    <w:rsid w:val="006A4CAB"/>
    <w:rsid w:val="006B4EE4"/>
    <w:rsid w:val="006D435B"/>
    <w:rsid w:val="006D533E"/>
    <w:rsid w:val="006E116F"/>
    <w:rsid w:val="006E6EDC"/>
    <w:rsid w:val="00722603"/>
    <w:rsid w:val="0079408C"/>
    <w:rsid w:val="007B0C9E"/>
    <w:rsid w:val="007C04F9"/>
    <w:rsid w:val="007F2195"/>
    <w:rsid w:val="007F484D"/>
    <w:rsid w:val="00812035"/>
    <w:rsid w:val="00840722"/>
    <w:rsid w:val="008A142F"/>
    <w:rsid w:val="008A3DE7"/>
    <w:rsid w:val="008B678A"/>
    <w:rsid w:val="008C6798"/>
    <w:rsid w:val="008E4CF9"/>
    <w:rsid w:val="008F3C15"/>
    <w:rsid w:val="008F47AC"/>
    <w:rsid w:val="00913B8F"/>
    <w:rsid w:val="0092573D"/>
    <w:rsid w:val="0099043B"/>
    <w:rsid w:val="009B6948"/>
    <w:rsid w:val="009D336B"/>
    <w:rsid w:val="009D6715"/>
    <w:rsid w:val="00A01BE3"/>
    <w:rsid w:val="00A02763"/>
    <w:rsid w:val="00A03CEC"/>
    <w:rsid w:val="00A04341"/>
    <w:rsid w:val="00A11364"/>
    <w:rsid w:val="00A22F10"/>
    <w:rsid w:val="00A235B5"/>
    <w:rsid w:val="00A31EA2"/>
    <w:rsid w:val="00A76702"/>
    <w:rsid w:val="00A96FC6"/>
    <w:rsid w:val="00AD78D5"/>
    <w:rsid w:val="00B03C17"/>
    <w:rsid w:val="00B0541D"/>
    <w:rsid w:val="00B26DCC"/>
    <w:rsid w:val="00B675C5"/>
    <w:rsid w:val="00B8230F"/>
    <w:rsid w:val="00B9394F"/>
    <w:rsid w:val="00BD5A21"/>
    <w:rsid w:val="00C2250F"/>
    <w:rsid w:val="00C27E09"/>
    <w:rsid w:val="00C53594"/>
    <w:rsid w:val="00D012F3"/>
    <w:rsid w:val="00D03390"/>
    <w:rsid w:val="00D22615"/>
    <w:rsid w:val="00D33634"/>
    <w:rsid w:val="00D6386C"/>
    <w:rsid w:val="00D652E2"/>
    <w:rsid w:val="00DA1ABF"/>
    <w:rsid w:val="00DB1E1D"/>
    <w:rsid w:val="00DC1FA0"/>
    <w:rsid w:val="00DC7454"/>
    <w:rsid w:val="00E03E59"/>
    <w:rsid w:val="00E04371"/>
    <w:rsid w:val="00E30CF7"/>
    <w:rsid w:val="00E44755"/>
    <w:rsid w:val="00E92F83"/>
    <w:rsid w:val="00EE231B"/>
    <w:rsid w:val="00F2295B"/>
    <w:rsid w:val="00F37EAE"/>
    <w:rsid w:val="00F435BD"/>
    <w:rsid w:val="00F85D2B"/>
    <w:rsid w:val="00FD56E5"/>
    <w:rsid w:val="00FD7811"/>
    <w:rsid w:val="0FAF0E75"/>
    <w:rsid w:val="40BC1625"/>
    <w:rsid w:val="5F54286A"/>
    <w:rsid w:val="60271C22"/>
    <w:rsid w:val="7BED43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652</Characters>
  <Lines>5</Lines>
  <Paragraphs>1</Paragraphs>
  <ScaleCrop>false</ScaleCrop>
  <LinksUpToDate>false</LinksUpToDate>
  <CharactersWithSpaces>765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2016-03-28T03:00:00Z</dcterms:created>
  <dc:creator>admin</dc:creator>
  <cp:lastModifiedBy>Administrator</cp:lastModifiedBy>
  <cp:lastPrinted>2016-03-28T06:15:00Z</cp:lastPrinted>
  <dcterms:modified xsi:type="dcterms:W3CDTF">2017-03-22T05:17:33Z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